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E7DD" w14:textId="31A42F35" w:rsidR="00E2412F" w:rsidRDefault="00D50DFE" w:rsidP="00E2412F">
      <w:pPr>
        <w:pStyle w:val="NormalWeb"/>
        <w:shd w:val="clear" w:color="auto" w:fill="FFFFFF"/>
        <w:spacing w:before="0" w:beforeAutospacing="0" w:after="0" w:afterAutospacing="0"/>
        <w:jc w:val="right"/>
        <w:rPr>
          <w:rFonts w:ascii="Calibri" w:hAnsi="Calibri" w:cs="Calibri"/>
          <w:color w:val="000000"/>
          <w:sz w:val="22"/>
          <w:szCs w:val="22"/>
        </w:rPr>
      </w:pPr>
      <w:r>
        <w:rPr>
          <w:color w:val="000000"/>
          <w:bdr w:val="none" w:sz="0" w:space="0" w:color="auto" w:frame="1"/>
        </w:rPr>
        <w:t>Aug</w:t>
      </w:r>
      <w:r w:rsidR="00F06244">
        <w:rPr>
          <w:color w:val="000000"/>
          <w:bdr w:val="none" w:sz="0" w:space="0" w:color="auto" w:frame="1"/>
        </w:rPr>
        <w:t xml:space="preserve"> </w:t>
      </w:r>
      <w:r>
        <w:rPr>
          <w:color w:val="000000"/>
          <w:bdr w:val="none" w:sz="0" w:space="0" w:color="auto" w:frame="1"/>
        </w:rPr>
        <w:t>1</w:t>
      </w:r>
      <w:r w:rsidR="00E66C8E">
        <w:rPr>
          <w:color w:val="000000"/>
          <w:bdr w:val="none" w:sz="0" w:space="0" w:color="auto" w:frame="1"/>
        </w:rPr>
        <w:t>1</w:t>
      </w:r>
      <w:r w:rsidR="00F06244">
        <w:rPr>
          <w:color w:val="000000"/>
          <w:bdr w:val="none" w:sz="0" w:space="0" w:color="auto" w:frame="1"/>
        </w:rPr>
        <w:t>, 202</w:t>
      </w:r>
      <w:r w:rsidR="00E66C8E">
        <w:rPr>
          <w:color w:val="000000"/>
          <w:bdr w:val="none" w:sz="0" w:space="0" w:color="auto" w:frame="1"/>
        </w:rPr>
        <w:t>5</w:t>
      </w:r>
    </w:p>
    <w:p w14:paraId="57C7F3D5" w14:textId="77777777" w:rsidR="00E2412F" w:rsidRPr="000E7C75" w:rsidRDefault="00E2412F" w:rsidP="00E2412F">
      <w:pPr>
        <w:pStyle w:val="NormalWeb"/>
        <w:shd w:val="clear" w:color="auto" w:fill="FFFFFF"/>
        <w:spacing w:before="0" w:beforeAutospacing="0" w:after="0" w:afterAutospacing="0"/>
        <w:jc w:val="right"/>
        <w:rPr>
          <w:rFonts w:ascii="Calibri" w:hAnsi="Calibri" w:cs="Calibri"/>
          <w:color w:val="000000"/>
          <w:sz w:val="20"/>
          <w:szCs w:val="20"/>
        </w:rPr>
      </w:pPr>
      <w:r w:rsidRPr="000E7C75">
        <w:rPr>
          <w:color w:val="000000"/>
          <w:sz w:val="20"/>
          <w:szCs w:val="20"/>
          <w:bdr w:val="none" w:sz="0" w:space="0" w:color="auto" w:frame="1"/>
        </w:rPr>
        <w:t> </w:t>
      </w:r>
    </w:p>
    <w:p w14:paraId="2CE21775" w14:textId="77777777" w:rsidR="00E2412F" w:rsidRDefault="00E2412F" w:rsidP="00E2412F">
      <w:pPr>
        <w:pStyle w:val="NormalWeb"/>
        <w:shd w:val="clear" w:color="auto" w:fill="FFFFFF"/>
        <w:spacing w:before="0" w:beforeAutospacing="0" w:after="0" w:afterAutospacing="0"/>
        <w:rPr>
          <w:color w:val="000000"/>
          <w:sz w:val="22"/>
          <w:szCs w:val="22"/>
          <w:bdr w:val="none" w:sz="0" w:space="0" w:color="auto" w:frame="1"/>
        </w:rPr>
      </w:pPr>
      <w:r>
        <w:rPr>
          <w:color w:val="000000"/>
          <w:bdr w:val="none" w:sz="0" w:space="0" w:color="auto" w:frame="1"/>
        </w:rPr>
        <w:t>Dear Trainer, </w:t>
      </w:r>
    </w:p>
    <w:p w14:paraId="0B9305AA" w14:textId="77777777" w:rsidR="00B21FFE" w:rsidRPr="000E7C75" w:rsidRDefault="00B21FFE" w:rsidP="00E2412F">
      <w:pPr>
        <w:pStyle w:val="NormalWeb"/>
        <w:shd w:val="clear" w:color="auto" w:fill="FFFFFF"/>
        <w:spacing w:before="0" w:beforeAutospacing="0" w:after="0" w:afterAutospacing="0"/>
        <w:rPr>
          <w:rFonts w:ascii="Calibri" w:hAnsi="Calibri" w:cs="Calibri"/>
          <w:color w:val="000000"/>
          <w:sz w:val="20"/>
          <w:szCs w:val="20"/>
        </w:rPr>
      </w:pPr>
    </w:p>
    <w:p w14:paraId="78AABE9D" w14:textId="4AB29E22" w:rsidR="00E2412F" w:rsidRDefault="00E2412F" w:rsidP="000E7C75">
      <w:pPr>
        <w:pStyle w:val="NormalWeb"/>
        <w:shd w:val="clear" w:color="auto" w:fill="FFFFFF"/>
        <w:spacing w:before="0" w:beforeAutospacing="0" w:after="0" w:afterAutospacing="0"/>
        <w:jc w:val="both"/>
        <w:rPr>
          <w:color w:val="000000"/>
          <w:bdr w:val="none" w:sz="0" w:space="0" w:color="auto" w:frame="1"/>
        </w:rPr>
      </w:pPr>
      <w:r>
        <w:rPr>
          <w:color w:val="000000"/>
          <w:bdr w:val="none" w:sz="0" w:space="0" w:color="auto" w:frame="1"/>
        </w:rPr>
        <w:t xml:space="preserve">Tampa Bay Downs will begin the winter portion of its racing season on Wednesday, Nov. </w:t>
      </w:r>
      <w:r w:rsidR="00E66C8E">
        <w:rPr>
          <w:color w:val="000000"/>
          <w:bdr w:val="none" w:sz="0" w:space="0" w:color="auto" w:frame="1"/>
        </w:rPr>
        <w:t>19</w:t>
      </w:r>
      <w:r>
        <w:rPr>
          <w:color w:val="000000"/>
          <w:bdr w:val="none" w:sz="0" w:space="0" w:color="auto" w:frame="1"/>
        </w:rPr>
        <w:t xml:space="preserve"> and we welcome your participation in the stall application process. We have set the deadline for the return of stall applications on Sept. </w:t>
      </w:r>
      <w:r w:rsidR="00F55F2B">
        <w:rPr>
          <w:color w:val="000000"/>
          <w:bdr w:val="none" w:sz="0" w:space="0" w:color="auto" w:frame="1"/>
        </w:rPr>
        <w:t>1</w:t>
      </w:r>
      <w:r w:rsidR="0038325B">
        <w:rPr>
          <w:color w:val="000000"/>
          <w:bdr w:val="none" w:sz="0" w:space="0" w:color="auto" w:frame="1"/>
        </w:rPr>
        <w:t>5</w:t>
      </w:r>
      <w:r>
        <w:rPr>
          <w:color w:val="000000"/>
          <w:bdr w:val="none" w:sz="0" w:space="0" w:color="auto" w:frame="1"/>
        </w:rPr>
        <w:t>. Past performances need not accompany your applications. </w:t>
      </w:r>
    </w:p>
    <w:p w14:paraId="712A3895" w14:textId="77777777" w:rsidR="00B21FFE" w:rsidRPr="00B21FFE" w:rsidRDefault="00B21FFE" w:rsidP="000E7C75">
      <w:pPr>
        <w:pStyle w:val="NormalWeb"/>
        <w:shd w:val="clear" w:color="auto" w:fill="FFFFFF"/>
        <w:spacing w:before="0" w:beforeAutospacing="0" w:after="0" w:afterAutospacing="0"/>
        <w:jc w:val="both"/>
        <w:rPr>
          <w:rFonts w:ascii="Calibri" w:hAnsi="Calibri" w:cs="Calibri"/>
          <w:color w:val="000000"/>
          <w:sz w:val="20"/>
          <w:szCs w:val="20"/>
        </w:rPr>
      </w:pPr>
    </w:p>
    <w:p w14:paraId="495F8871" w14:textId="116CB273" w:rsidR="00E2412F" w:rsidRDefault="00E2412F" w:rsidP="000E7C75">
      <w:pPr>
        <w:pStyle w:val="NormalWeb"/>
        <w:shd w:val="clear" w:color="auto" w:fill="FFFFFF"/>
        <w:spacing w:before="0" w:beforeAutospacing="0" w:after="0" w:afterAutospacing="0"/>
        <w:jc w:val="both"/>
        <w:rPr>
          <w:color w:val="000000"/>
          <w:bdr w:val="none" w:sz="0" w:space="0" w:color="auto" w:frame="1"/>
        </w:rPr>
      </w:pPr>
      <w:r>
        <w:rPr>
          <w:color w:val="000000"/>
          <w:bdr w:val="none" w:sz="0" w:space="0" w:color="auto" w:frame="1"/>
        </w:rPr>
        <w:t>We are delighted to report that</w:t>
      </w:r>
      <w:r w:rsidR="00E66C8E">
        <w:rPr>
          <w:color w:val="000000"/>
          <w:bdr w:val="none" w:sz="0" w:space="0" w:color="auto" w:frame="1"/>
        </w:rPr>
        <w:t xml:space="preserve"> purses for Florida-bred horses will increase by 1 million resulting in nearly 2 million in</w:t>
      </w:r>
      <w:r w:rsidR="00D43BD3">
        <w:rPr>
          <w:color w:val="000000"/>
          <w:bdr w:val="none" w:sz="0" w:space="0" w:color="auto" w:frame="1"/>
        </w:rPr>
        <w:t xml:space="preserve"> </w:t>
      </w:r>
      <w:r>
        <w:rPr>
          <w:color w:val="000000"/>
          <w:bdr w:val="none" w:sz="0" w:space="0" w:color="auto" w:frame="1"/>
        </w:rPr>
        <w:t>purses</w:t>
      </w:r>
      <w:r w:rsidR="00B61AE2">
        <w:rPr>
          <w:color w:val="000000"/>
          <w:bdr w:val="none" w:sz="0" w:space="0" w:color="auto" w:frame="1"/>
        </w:rPr>
        <w:t xml:space="preserve"> available </w:t>
      </w:r>
      <w:r w:rsidR="00E66C8E">
        <w:rPr>
          <w:color w:val="000000"/>
          <w:bdr w:val="none" w:sz="0" w:space="0" w:color="auto" w:frame="1"/>
        </w:rPr>
        <w:t>for Florida-bred horses.  All overnight races will have Florida-bred money available for horses placing 1-3</w:t>
      </w:r>
      <w:r w:rsidR="00E66C8E" w:rsidRPr="00B61AE2">
        <w:rPr>
          <w:color w:val="000000"/>
          <w:bdr w:val="none" w:sz="0" w:space="0" w:color="auto" w:frame="1"/>
          <w:vertAlign w:val="superscript"/>
        </w:rPr>
        <w:t>rd</w:t>
      </w:r>
      <w:r w:rsidR="00B61AE2">
        <w:rPr>
          <w:color w:val="000000"/>
          <w:bdr w:val="none" w:sz="0" w:space="0" w:color="auto" w:frame="1"/>
        </w:rPr>
        <w:t>.</w:t>
      </w:r>
      <w:r>
        <w:rPr>
          <w:color w:val="000000"/>
          <w:bdr w:val="none" w:sz="0" w:space="0" w:color="auto" w:frame="1"/>
        </w:rPr>
        <w:t> </w:t>
      </w:r>
      <w:r w:rsidR="003A398A">
        <w:rPr>
          <w:color w:val="000000"/>
          <w:bdr w:val="none" w:sz="0" w:space="0" w:color="auto" w:frame="1"/>
        </w:rPr>
        <w:t xml:space="preserve">Florida-bred horses will be running for 56-57.5k in all </w:t>
      </w:r>
      <w:r w:rsidR="00632207">
        <w:rPr>
          <w:color w:val="000000"/>
          <w:bdr w:val="none" w:sz="0" w:space="0" w:color="auto" w:frame="1"/>
        </w:rPr>
        <w:t>MSW</w:t>
      </w:r>
      <w:r w:rsidR="003A398A">
        <w:rPr>
          <w:color w:val="000000"/>
          <w:bdr w:val="none" w:sz="0" w:space="0" w:color="auto" w:frame="1"/>
        </w:rPr>
        <w:t xml:space="preserve"> and </w:t>
      </w:r>
      <w:r w:rsidR="00632207">
        <w:rPr>
          <w:color w:val="000000"/>
          <w:bdr w:val="none" w:sz="0" w:space="0" w:color="auto" w:frame="1"/>
        </w:rPr>
        <w:t>A</w:t>
      </w:r>
      <w:r w:rsidR="003A398A">
        <w:rPr>
          <w:color w:val="000000"/>
          <w:bdr w:val="none" w:sz="0" w:space="0" w:color="auto" w:frame="1"/>
        </w:rPr>
        <w:t>llowance races.</w:t>
      </w:r>
    </w:p>
    <w:p w14:paraId="71B46462" w14:textId="77777777" w:rsidR="008440AB" w:rsidRPr="008440AB" w:rsidRDefault="008440AB" w:rsidP="000E7C75">
      <w:pPr>
        <w:pStyle w:val="NormalWeb"/>
        <w:shd w:val="clear" w:color="auto" w:fill="FFFFFF"/>
        <w:spacing w:before="0" w:beforeAutospacing="0" w:after="0" w:afterAutospacing="0"/>
        <w:jc w:val="both"/>
        <w:rPr>
          <w:rFonts w:ascii="Calibri" w:hAnsi="Calibri" w:cs="Calibri"/>
          <w:color w:val="000000"/>
          <w:sz w:val="20"/>
          <w:szCs w:val="20"/>
        </w:rPr>
      </w:pPr>
    </w:p>
    <w:p w14:paraId="7D0BE1A2" w14:textId="4CB7556A" w:rsidR="00E2412F" w:rsidRDefault="00E2412F" w:rsidP="000E7C75">
      <w:pPr>
        <w:pStyle w:val="NormalWeb"/>
        <w:shd w:val="clear" w:color="auto" w:fill="FFFFFF"/>
        <w:spacing w:before="0" w:beforeAutospacing="0" w:after="0" w:afterAutospacing="0"/>
        <w:jc w:val="both"/>
        <w:rPr>
          <w:color w:val="000000"/>
          <w:bdr w:val="none" w:sz="0" w:space="0" w:color="auto" w:frame="1"/>
        </w:rPr>
      </w:pPr>
      <w:r>
        <w:rPr>
          <w:color w:val="000000"/>
          <w:bdr w:val="none" w:sz="0" w:space="0" w:color="auto" w:frame="1"/>
        </w:rPr>
        <w:t>The average daily</w:t>
      </w:r>
      <w:r w:rsidR="00B61AE2">
        <w:rPr>
          <w:color w:val="000000"/>
          <w:bdr w:val="none" w:sz="0" w:space="0" w:color="auto" w:frame="1"/>
        </w:rPr>
        <w:t xml:space="preserve"> open</w:t>
      </w:r>
      <w:r>
        <w:rPr>
          <w:color w:val="000000"/>
          <w:bdr w:val="none" w:sz="0" w:space="0" w:color="auto" w:frame="1"/>
        </w:rPr>
        <w:t xml:space="preserve"> overnight purses are projected to be $200,000 per day, with </w:t>
      </w:r>
      <w:r w:rsidR="00B61AE2">
        <w:rPr>
          <w:color w:val="000000"/>
          <w:bdr w:val="none" w:sz="0" w:space="0" w:color="auto" w:frame="1"/>
        </w:rPr>
        <w:t>a</w:t>
      </w:r>
      <w:r>
        <w:rPr>
          <w:color w:val="000000"/>
          <w:bdr w:val="none" w:sz="0" w:space="0" w:color="auto" w:frame="1"/>
        </w:rPr>
        <w:t xml:space="preserve"> bottom purse </w:t>
      </w:r>
      <w:r w:rsidR="00B61AE2">
        <w:rPr>
          <w:color w:val="000000"/>
          <w:bdr w:val="none" w:sz="0" w:space="0" w:color="auto" w:frame="1"/>
        </w:rPr>
        <w:t xml:space="preserve">of </w:t>
      </w:r>
      <w:r>
        <w:rPr>
          <w:color w:val="000000"/>
          <w:bdr w:val="none" w:sz="0" w:space="0" w:color="auto" w:frame="1"/>
        </w:rPr>
        <w:t>$17,000. </w:t>
      </w:r>
      <w:r w:rsidR="00B61AE2">
        <w:rPr>
          <w:color w:val="000000"/>
          <w:bdr w:val="none" w:sz="0" w:space="0" w:color="auto" w:frame="1"/>
        </w:rPr>
        <w:t xml:space="preserve">The condition book should be available on </w:t>
      </w:r>
      <w:r w:rsidR="003A398A">
        <w:rPr>
          <w:color w:val="000000"/>
          <w:bdr w:val="none" w:sz="0" w:space="0" w:color="auto" w:frame="1"/>
        </w:rPr>
        <w:t xml:space="preserve">August 20 please visit </w:t>
      </w:r>
      <w:r w:rsidR="00B61AE2">
        <w:rPr>
          <w:color w:val="000000"/>
          <w:bdr w:val="none" w:sz="0" w:space="0" w:color="auto" w:frame="1"/>
        </w:rPr>
        <w:t>our website</w:t>
      </w:r>
      <w:r w:rsidR="0038325B">
        <w:rPr>
          <w:color w:val="000000"/>
          <w:bdr w:val="none" w:sz="0" w:space="0" w:color="auto" w:frame="1"/>
        </w:rPr>
        <w:t>.</w:t>
      </w:r>
      <w:r w:rsidR="00B61AE2">
        <w:rPr>
          <w:color w:val="000000"/>
          <w:bdr w:val="none" w:sz="0" w:space="0" w:color="auto" w:frame="1"/>
        </w:rPr>
        <w:t xml:space="preserve"> </w:t>
      </w:r>
    </w:p>
    <w:p w14:paraId="01D6D6C9" w14:textId="77777777" w:rsidR="00B21FFE" w:rsidRPr="00B21FFE" w:rsidRDefault="00B21FFE" w:rsidP="000E7C75">
      <w:pPr>
        <w:pStyle w:val="NormalWeb"/>
        <w:shd w:val="clear" w:color="auto" w:fill="FFFFFF"/>
        <w:spacing w:before="0" w:beforeAutospacing="0" w:after="0" w:afterAutospacing="0"/>
        <w:jc w:val="both"/>
        <w:rPr>
          <w:rFonts w:ascii="Calibri" w:hAnsi="Calibri" w:cs="Calibri"/>
          <w:color w:val="000000"/>
          <w:sz w:val="20"/>
          <w:szCs w:val="20"/>
        </w:rPr>
      </w:pPr>
    </w:p>
    <w:p w14:paraId="4BDC02DB" w14:textId="3548A74D" w:rsidR="00E2412F" w:rsidRDefault="00E2412F" w:rsidP="000E7C75">
      <w:pPr>
        <w:pStyle w:val="NormalWeb"/>
        <w:shd w:val="clear" w:color="auto" w:fill="FFFFFF"/>
        <w:spacing w:before="0" w:beforeAutospacing="0" w:after="0" w:afterAutospacing="0"/>
        <w:jc w:val="both"/>
        <w:rPr>
          <w:color w:val="000000"/>
          <w:bdr w:val="none" w:sz="0" w:space="0" w:color="auto" w:frame="1"/>
        </w:rPr>
      </w:pPr>
      <w:r>
        <w:rPr>
          <w:color w:val="000000"/>
          <w:bdr w:val="none" w:sz="0" w:space="0" w:color="auto" w:frame="1"/>
        </w:rPr>
        <w:t xml:space="preserve">The barn area will open </w:t>
      </w:r>
      <w:r w:rsidR="00B61AE2">
        <w:rPr>
          <w:color w:val="000000"/>
          <w:bdr w:val="none" w:sz="0" w:space="0" w:color="auto" w:frame="1"/>
        </w:rPr>
        <w:t>Monday</w:t>
      </w:r>
      <w:r>
        <w:rPr>
          <w:color w:val="000000"/>
          <w:bdr w:val="none" w:sz="0" w:space="0" w:color="auto" w:frame="1"/>
        </w:rPr>
        <w:t xml:space="preserve">, Oct. </w:t>
      </w:r>
      <w:r w:rsidR="00F55F2B">
        <w:rPr>
          <w:color w:val="000000"/>
          <w:bdr w:val="none" w:sz="0" w:space="0" w:color="auto" w:frame="1"/>
        </w:rPr>
        <w:t>2</w:t>
      </w:r>
      <w:r w:rsidR="00B61AE2">
        <w:rPr>
          <w:color w:val="000000"/>
          <w:bdr w:val="none" w:sz="0" w:space="0" w:color="auto" w:frame="1"/>
        </w:rPr>
        <w:t>7</w:t>
      </w:r>
      <w:r>
        <w:rPr>
          <w:color w:val="000000"/>
          <w:bdr w:val="none" w:sz="0" w:space="0" w:color="auto" w:frame="1"/>
        </w:rPr>
        <w:t xml:space="preserve">, with the first day of </w:t>
      </w:r>
      <w:r w:rsidR="00B61AE2">
        <w:rPr>
          <w:color w:val="000000"/>
          <w:bdr w:val="none" w:sz="0" w:space="0" w:color="auto" w:frame="1"/>
        </w:rPr>
        <w:t>training Wednesday</w:t>
      </w:r>
      <w:r>
        <w:rPr>
          <w:color w:val="000000"/>
          <w:bdr w:val="none" w:sz="0" w:space="0" w:color="auto" w:frame="1"/>
        </w:rPr>
        <w:t xml:space="preserve">, </w:t>
      </w:r>
      <w:r w:rsidR="00F55F2B">
        <w:rPr>
          <w:color w:val="000000"/>
          <w:bdr w:val="none" w:sz="0" w:space="0" w:color="auto" w:frame="1"/>
        </w:rPr>
        <w:t>Oct</w:t>
      </w:r>
      <w:r>
        <w:rPr>
          <w:color w:val="000000"/>
          <w:bdr w:val="none" w:sz="0" w:space="0" w:color="auto" w:frame="1"/>
        </w:rPr>
        <w:t xml:space="preserve">. </w:t>
      </w:r>
      <w:r w:rsidR="00B61AE2">
        <w:rPr>
          <w:color w:val="000000"/>
          <w:bdr w:val="none" w:sz="0" w:space="0" w:color="auto" w:frame="1"/>
        </w:rPr>
        <w:t>29</w:t>
      </w:r>
      <w:r>
        <w:rPr>
          <w:color w:val="000000"/>
          <w:bdr w:val="none" w:sz="0" w:space="0" w:color="auto" w:frame="1"/>
        </w:rPr>
        <w:t>. Please do not ship or make shipping arrangements until you receive a confirmation from the Stall Application Committee. Condition books are available at </w:t>
      </w:r>
      <w:hyperlink r:id="rId4" w:tgtFrame="_blank" w:history="1">
        <w:r>
          <w:rPr>
            <w:rStyle w:val="Hyperlink"/>
            <w:bdr w:val="none" w:sz="0" w:space="0" w:color="auto" w:frame="1"/>
          </w:rPr>
          <w:t>www.equibase.com</w:t>
        </w:r>
      </w:hyperlink>
      <w:r>
        <w:rPr>
          <w:rFonts w:ascii="Calibri" w:hAnsi="Calibri" w:cs="Calibri"/>
          <w:color w:val="000000"/>
          <w:sz w:val="22"/>
          <w:szCs w:val="22"/>
        </w:rPr>
        <w:t> </w:t>
      </w:r>
      <w:r>
        <w:rPr>
          <w:color w:val="000000"/>
          <w:bdr w:val="none" w:sz="0" w:space="0" w:color="auto" w:frame="1"/>
        </w:rPr>
        <w:t>; the meet runs through S</w:t>
      </w:r>
      <w:r w:rsidR="00B61AE2">
        <w:rPr>
          <w:color w:val="000000"/>
          <w:bdr w:val="none" w:sz="0" w:space="0" w:color="auto" w:frame="1"/>
        </w:rPr>
        <w:t>unday</w:t>
      </w:r>
      <w:r>
        <w:rPr>
          <w:color w:val="000000"/>
          <w:bdr w:val="none" w:sz="0" w:space="0" w:color="auto" w:frame="1"/>
        </w:rPr>
        <w:t xml:space="preserve">, May </w:t>
      </w:r>
      <w:r w:rsidR="00F55F2B">
        <w:rPr>
          <w:color w:val="000000"/>
          <w:bdr w:val="none" w:sz="0" w:space="0" w:color="auto" w:frame="1"/>
        </w:rPr>
        <w:t>3</w:t>
      </w:r>
      <w:r>
        <w:rPr>
          <w:rFonts w:ascii="Calibri" w:hAnsi="Calibri" w:cs="Calibri"/>
          <w:color w:val="000000"/>
          <w:sz w:val="22"/>
          <w:szCs w:val="22"/>
        </w:rPr>
        <w:t>.</w:t>
      </w:r>
      <w:r>
        <w:rPr>
          <w:color w:val="000000"/>
          <w:bdr w:val="none" w:sz="0" w:space="0" w:color="auto" w:frame="1"/>
        </w:rPr>
        <w:t> </w:t>
      </w:r>
    </w:p>
    <w:p w14:paraId="0E12D7F8" w14:textId="77777777" w:rsidR="00B21FFE" w:rsidRPr="00B21FFE" w:rsidRDefault="00B21FFE" w:rsidP="000E7C75">
      <w:pPr>
        <w:pStyle w:val="NormalWeb"/>
        <w:shd w:val="clear" w:color="auto" w:fill="FFFFFF"/>
        <w:spacing w:before="0" w:beforeAutospacing="0" w:after="0" w:afterAutospacing="0"/>
        <w:jc w:val="both"/>
        <w:rPr>
          <w:rFonts w:ascii="Calibri" w:hAnsi="Calibri" w:cs="Calibri"/>
          <w:color w:val="000000"/>
          <w:sz w:val="20"/>
          <w:szCs w:val="20"/>
        </w:rPr>
      </w:pPr>
    </w:p>
    <w:p w14:paraId="526660E7" w14:textId="77777777" w:rsidR="00E2412F" w:rsidRDefault="00E2412F" w:rsidP="000E7C75">
      <w:pPr>
        <w:pStyle w:val="NormalWeb"/>
        <w:shd w:val="clear" w:color="auto" w:fill="FFFFFF"/>
        <w:spacing w:before="0" w:beforeAutospacing="0" w:after="0" w:afterAutospacing="0"/>
        <w:jc w:val="both"/>
        <w:rPr>
          <w:color w:val="000000"/>
          <w:bdr w:val="none" w:sz="0" w:space="0" w:color="auto" w:frame="1"/>
        </w:rPr>
      </w:pPr>
      <w:r>
        <w:rPr>
          <w:color w:val="000000"/>
          <w:bdr w:val="none" w:sz="0" w:space="0" w:color="auto" w:frame="1"/>
        </w:rPr>
        <w:t>Tampa Bay Downs will be vigilant in monitoring all owners and trainers who have any dealings directly or indirectly selling a horse for slaughter. Their stalls will be immediately and permanently revoked. Tampa Bay Downs requires horsemen to conduct due diligence with those buying horses and encourages them to support rescue and adoption efforts by finding humane ways of placing horses unable to continue racing. </w:t>
      </w:r>
    </w:p>
    <w:p w14:paraId="4037FA5C" w14:textId="77777777" w:rsidR="00B21FFE" w:rsidRPr="00B21FFE" w:rsidRDefault="00B21FFE" w:rsidP="000E7C75">
      <w:pPr>
        <w:pStyle w:val="NormalWeb"/>
        <w:shd w:val="clear" w:color="auto" w:fill="FFFFFF"/>
        <w:spacing w:before="0" w:beforeAutospacing="0" w:after="0" w:afterAutospacing="0"/>
        <w:jc w:val="both"/>
        <w:rPr>
          <w:rFonts w:ascii="Calibri" w:hAnsi="Calibri" w:cs="Calibri"/>
          <w:color w:val="000000"/>
          <w:sz w:val="20"/>
          <w:szCs w:val="20"/>
        </w:rPr>
      </w:pPr>
    </w:p>
    <w:p w14:paraId="3CA0537D" w14:textId="0288948B" w:rsidR="00E2412F" w:rsidRDefault="00E2412F" w:rsidP="000E7C75">
      <w:pPr>
        <w:pStyle w:val="NormalWeb"/>
        <w:shd w:val="clear" w:color="auto" w:fill="FFFFFF"/>
        <w:spacing w:before="0" w:beforeAutospacing="0" w:after="0" w:afterAutospacing="0"/>
        <w:jc w:val="both"/>
        <w:rPr>
          <w:color w:val="000000"/>
          <w:bdr w:val="none" w:sz="0" w:space="0" w:color="auto" w:frame="1"/>
        </w:rPr>
      </w:pPr>
      <w:r>
        <w:rPr>
          <w:color w:val="000000"/>
          <w:bdr w:val="none" w:sz="0" w:space="0" w:color="auto" w:frame="1"/>
        </w:rPr>
        <w:t>As a reminder, all owners and trainers </w:t>
      </w:r>
      <w:r>
        <w:rPr>
          <w:b/>
          <w:bCs/>
          <w:color w:val="000000"/>
          <w:u w:val="single"/>
          <w:bdr w:val="none" w:sz="0" w:space="0" w:color="auto" w:frame="1"/>
        </w:rPr>
        <w:t>must</w:t>
      </w:r>
      <w:r>
        <w:rPr>
          <w:color w:val="000000"/>
          <w:bdr w:val="none" w:sz="0" w:space="0" w:color="auto" w:frame="1"/>
        </w:rPr>
        <w:t xml:space="preserve"> be in good financial standing with the </w:t>
      </w:r>
      <w:r w:rsidR="0038325B">
        <w:rPr>
          <w:color w:val="000000"/>
          <w:bdr w:val="none" w:sz="0" w:space="0" w:color="auto" w:frame="1"/>
        </w:rPr>
        <w:t>A</w:t>
      </w:r>
      <w:r>
        <w:rPr>
          <w:color w:val="000000"/>
          <w:bdr w:val="none" w:sz="0" w:space="0" w:color="auto" w:frame="1"/>
        </w:rPr>
        <w:t>ssociation and with all backside vendors (feed companies, vets, van companies, etc.) to be considered in the stall application process. </w:t>
      </w:r>
    </w:p>
    <w:p w14:paraId="2D673DEB" w14:textId="77777777" w:rsidR="00B21FFE" w:rsidRPr="00B21FFE" w:rsidRDefault="00B21FFE" w:rsidP="000E7C75">
      <w:pPr>
        <w:pStyle w:val="NormalWeb"/>
        <w:shd w:val="clear" w:color="auto" w:fill="FFFFFF"/>
        <w:spacing w:before="0" w:beforeAutospacing="0" w:after="0" w:afterAutospacing="0"/>
        <w:jc w:val="both"/>
        <w:rPr>
          <w:rFonts w:ascii="Calibri" w:hAnsi="Calibri" w:cs="Calibri"/>
          <w:color w:val="000000"/>
          <w:sz w:val="20"/>
          <w:szCs w:val="20"/>
        </w:rPr>
      </w:pPr>
    </w:p>
    <w:p w14:paraId="0F68D3AC" w14:textId="77777777" w:rsidR="000E7C75" w:rsidRPr="000E7C75" w:rsidRDefault="000E7C75" w:rsidP="000E7C75">
      <w:pPr>
        <w:pStyle w:val="NormalWeb"/>
        <w:shd w:val="clear" w:color="auto" w:fill="FFFFFF"/>
        <w:spacing w:before="0" w:beforeAutospacing="0" w:after="0" w:afterAutospacing="0"/>
        <w:jc w:val="both"/>
        <w:rPr>
          <w:rFonts w:ascii="Calibri" w:hAnsi="Calibri" w:cs="Calibri"/>
          <w:color w:val="000000"/>
          <w:sz w:val="20"/>
          <w:szCs w:val="20"/>
        </w:rPr>
      </w:pPr>
    </w:p>
    <w:p w14:paraId="06941A6E" w14:textId="77777777" w:rsidR="00E2412F" w:rsidRDefault="00E2412F" w:rsidP="000E7C75">
      <w:pPr>
        <w:pStyle w:val="NormalWeb"/>
        <w:shd w:val="clear" w:color="auto" w:fill="FFFFFF"/>
        <w:spacing w:before="0" w:beforeAutospacing="0" w:after="0" w:afterAutospacing="0"/>
        <w:jc w:val="both"/>
        <w:rPr>
          <w:rFonts w:ascii="Calibri" w:hAnsi="Calibri" w:cs="Calibri"/>
          <w:color w:val="000000"/>
          <w:sz w:val="22"/>
          <w:szCs w:val="22"/>
        </w:rPr>
      </w:pPr>
      <w:r>
        <w:rPr>
          <w:color w:val="000000"/>
          <w:bdr w:val="none" w:sz="0" w:space="0" w:color="auto" w:frame="1"/>
        </w:rPr>
        <w:t>In closing, we invite you to consider Tampa Bay Downs when making your winter racing plans. If you have any questions, please feel free to contact Allison De Luca, Racing Secretary, or myself at 813-855-4401. </w:t>
      </w:r>
    </w:p>
    <w:p w14:paraId="7AC6A6D4" w14:textId="77777777" w:rsidR="00E2412F" w:rsidRDefault="00E2412F" w:rsidP="000E7C75">
      <w:pPr>
        <w:pStyle w:val="NormalWeb"/>
        <w:shd w:val="clear" w:color="auto" w:fill="FFFFFF"/>
        <w:spacing w:before="0" w:beforeAutospacing="0" w:after="0" w:afterAutospacing="0"/>
        <w:jc w:val="both"/>
        <w:rPr>
          <w:rFonts w:ascii="Calibri" w:hAnsi="Calibri" w:cs="Calibri"/>
          <w:color w:val="000000"/>
          <w:sz w:val="22"/>
          <w:szCs w:val="22"/>
        </w:rPr>
      </w:pPr>
      <w:r>
        <w:rPr>
          <w:color w:val="000000"/>
          <w:bdr w:val="none" w:sz="0" w:space="0" w:color="auto" w:frame="1"/>
        </w:rPr>
        <w:t>Sincerely, </w:t>
      </w:r>
    </w:p>
    <w:p w14:paraId="31FB0E0D" w14:textId="77777777" w:rsidR="00E2412F" w:rsidRDefault="00E2412F" w:rsidP="00E2412F">
      <w:pPr>
        <w:pStyle w:val="NormalWeb"/>
        <w:shd w:val="clear" w:color="auto" w:fill="FFFFFF"/>
        <w:spacing w:before="0" w:beforeAutospacing="0" w:after="0" w:afterAutospacing="0"/>
        <w:rPr>
          <w:color w:val="000000"/>
          <w:sz w:val="20"/>
          <w:szCs w:val="20"/>
          <w:bdr w:val="none" w:sz="0" w:space="0" w:color="auto" w:frame="1"/>
        </w:rPr>
      </w:pPr>
      <w:r w:rsidRPr="000E7C75">
        <w:rPr>
          <w:color w:val="000000"/>
          <w:sz w:val="20"/>
          <w:szCs w:val="20"/>
          <w:bdr w:val="none" w:sz="0" w:space="0" w:color="auto" w:frame="1"/>
        </w:rPr>
        <w:t> </w:t>
      </w:r>
    </w:p>
    <w:p w14:paraId="37453D9B" w14:textId="2EB53357" w:rsidR="0038325B" w:rsidRPr="0038325B" w:rsidRDefault="0038325B" w:rsidP="00E2412F">
      <w:pPr>
        <w:pStyle w:val="NormalWeb"/>
        <w:shd w:val="clear" w:color="auto" w:fill="FFFFFF"/>
        <w:spacing w:before="0" w:beforeAutospacing="0" w:after="0" w:afterAutospacing="0"/>
        <w:rPr>
          <w:rFonts w:ascii="Lucida Calligraphy" w:hAnsi="Lucida Calligraphy"/>
          <w:color w:val="000000"/>
          <w:bdr w:val="none" w:sz="0" w:space="0" w:color="auto" w:frame="1"/>
        </w:rPr>
      </w:pPr>
      <w:r w:rsidRPr="0038325B">
        <w:rPr>
          <w:rFonts w:ascii="Lucida Calligraphy" w:hAnsi="Lucida Calligraphy"/>
          <w:color w:val="000000"/>
          <w:bdr w:val="none" w:sz="0" w:space="0" w:color="auto" w:frame="1"/>
        </w:rPr>
        <w:t>Peter</w:t>
      </w:r>
    </w:p>
    <w:p w14:paraId="56C580E9" w14:textId="77777777" w:rsidR="0038325B" w:rsidRPr="000E7C75" w:rsidRDefault="0038325B" w:rsidP="00E2412F">
      <w:pPr>
        <w:pStyle w:val="NormalWeb"/>
        <w:shd w:val="clear" w:color="auto" w:fill="FFFFFF"/>
        <w:spacing w:before="0" w:beforeAutospacing="0" w:after="0" w:afterAutospacing="0"/>
        <w:rPr>
          <w:rFonts w:ascii="Calibri" w:hAnsi="Calibri" w:cs="Calibri"/>
          <w:color w:val="000000"/>
          <w:sz w:val="20"/>
          <w:szCs w:val="20"/>
        </w:rPr>
      </w:pPr>
    </w:p>
    <w:p w14:paraId="0756C618" w14:textId="77777777" w:rsidR="00E2412F" w:rsidRDefault="00E2412F" w:rsidP="00E2412F">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Peter N. Berube </w:t>
      </w:r>
    </w:p>
    <w:p w14:paraId="26FA3121" w14:textId="77777777" w:rsidR="00E2412F" w:rsidRDefault="00E2412F" w:rsidP="00E2412F">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Vice President and General Manager </w:t>
      </w:r>
    </w:p>
    <w:p w14:paraId="673B917B" w14:textId="77777777" w:rsidR="00E2412F" w:rsidRPr="000E7C75" w:rsidRDefault="00E2412F" w:rsidP="00E2412F">
      <w:pPr>
        <w:pStyle w:val="NormalWeb"/>
        <w:shd w:val="clear" w:color="auto" w:fill="FFFFFF"/>
        <w:spacing w:before="0" w:beforeAutospacing="0" w:after="0" w:afterAutospacing="0"/>
        <w:rPr>
          <w:rFonts w:ascii="Calibri" w:hAnsi="Calibri" w:cs="Calibri"/>
          <w:color w:val="000000"/>
          <w:sz w:val="20"/>
          <w:szCs w:val="20"/>
        </w:rPr>
      </w:pPr>
      <w:r w:rsidRPr="000E7C75">
        <w:rPr>
          <w:color w:val="000000"/>
          <w:sz w:val="20"/>
          <w:szCs w:val="20"/>
          <w:bdr w:val="none" w:sz="0" w:space="0" w:color="auto" w:frame="1"/>
        </w:rPr>
        <w:t> </w:t>
      </w:r>
    </w:p>
    <w:p w14:paraId="73491B5C" w14:textId="77777777" w:rsidR="00E2412F" w:rsidRDefault="00E2412F" w:rsidP="008440AB">
      <w:pPr>
        <w:pStyle w:val="NormalWeb"/>
        <w:shd w:val="clear" w:color="auto" w:fill="FFFFFF"/>
        <w:spacing w:before="0" w:beforeAutospacing="0" w:after="0" w:afterAutospacing="0"/>
        <w:jc w:val="both"/>
        <w:rPr>
          <w:rFonts w:ascii="Calibri" w:hAnsi="Calibri" w:cs="Calibri"/>
          <w:color w:val="000000"/>
          <w:sz w:val="22"/>
          <w:szCs w:val="22"/>
        </w:rPr>
      </w:pPr>
      <w:r>
        <w:rPr>
          <w:i/>
          <w:iCs/>
          <w:color w:val="000000"/>
          <w:bdr w:val="none" w:sz="0" w:space="0" w:color="auto" w:frame="1"/>
        </w:rPr>
        <w:t xml:space="preserve">P.S. All persons and horses racing and training at Tampa Bay Downs must be registered with HISA </w:t>
      </w:r>
      <w:proofErr w:type="gramStart"/>
      <w:r>
        <w:rPr>
          <w:i/>
          <w:iCs/>
          <w:color w:val="000000"/>
          <w:bdr w:val="none" w:sz="0" w:space="0" w:color="auto" w:frame="1"/>
        </w:rPr>
        <w:t>in order to</w:t>
      </w:r>
      <w:proofErr w:type="gramEnd"/>
      <w:r>
        <w:rPr>
          <w:i/>
          <w:iCs/>
          <w:color w:val="000000"/>
          <w:bdr w:val="none" w:sz="0" w:space="0" w:color="auto" w:frame="1"/>
        </w:rPr>
        <w:t xml:space="preserve"> participate at Tampa Bay Downs. To register and see updated rules and regulations, log on to </w:t>
      </w:r>
      <w:hyperlink r:id="rId5" w:tgtFrame="_blank" w:history="1">
        <w:r>
          <w:rPr>
            <w:rStyle w:val="Hyperlink"/>
            <w:i/>
            <w:iCs/>
            <w:bdr w:val="none" w:sz="0" w:space="0" w:color="auto" w:frame="1"/>
          </w:rPr>
          <w:t>www.hisaus.org</w:t>
        </w:r>
      </w:hyperlink>
      <w:r>
        <w:rPr>
          <w:i/>
          <w:iCs/>
          <w:color w:val="000000"/>
          <w:bdr w:val="none" w:sz="0" w:space="0" w:color="auto" w:frame="1"/>
        </w:rPr>
        <w:t> plus check out the following special notices. </w:t>
      </w:r>
    </w:p>
    <w:p w14:paraId="56AB860A" w14:textId="77777777" w:rsidR="005B5654" w:rsidRPr="00E2412F" w:rsidRDefault="005B5654" w:rsidP="00E2412F">
      <w:pPr>
        <w:spacing w:after="0"/>
        <w:rPr>
          <w:rFonts w:ascii="Times New Roman" w:hAnsi="Times New Roman" w:cs="Times New Roman"/>
          <w:sz w:val="24"/>
          <w:szCs w:val="24"/>
        </w:rPr>
      </w:pPr>
    </w:p>
    <w:sectPr w:rsidR="005B5654" w:rsidRPr="00E2412F" w:rsidSect="002767C5">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2F"/>
    <w:rsid w:val="00011452"/>
    <w:rsid w:val="000E7C75"/>
    <w:rsid w:val="001B70FC"/>
    <w:rsid w:val="0023496C"/>
    <w:rsid w:val="002767C5"/>
    <w:rsid w:val="002A606E"/>
    <w:rsid w:val="0038325B"/>
    <w:rsid w:val="003A398A"/>
    <w:rsid w:val="005B5654"/>
    <w:rsid w:val="00632207"/>
    <w:rsid w:val="007D07DB"/>
    <w:rsid w:val="008440AB"/>
    <w:rsid w:val="00A65C5C"/>
    <w:rsid w:val="00B21FFE"/>
    <w:rsid w:val="00B47A97"/>
    <w:rsid w:val="00B61AE2"/>
    <w:rsid w:val="00D43BD3"/>
    <w:rsid w:val="00D50DFE"/>
    <w:rsid w:val="00D6588D"/>
    <w:rsid w:val="00E2412F"/>
    <w:rsid w:val="00E66C8E"/>
    <w:rsid w:val="00F06244"/>
    <w:rsid w:val="00F5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A699"/>
  <w15:chartTrackingRefBased/>
  <w15:docId w15:val="{0F35DDD7-9F79-4BC4-A6A1-D95A26F8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1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24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saus.org/" TargetMode="External"/><Relationship Id="rId4" Type="http://schemas.openxmlformats.org/officeDocument/2006/relationships/hyperlink" Target="http://www.equib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 Gregoire</dc:creator>
  <cp:keywords/>
  <dc:description/>
  <cp:lastModifiedBy>Kim M. Gregoire</cp:lastModifiedBy>
  <cp:revision>2</cp:revision>
  <cp:lastPrinted>2025-08-08T13:42:00Z</cp:lastPrinted>
  <dcterms:created xsi:type="dcterms:W3CDTF">2025-08-08T13:51:00Z</dcterms:created>
  <dcterms:modified xsi:type="dcterms:W3CDTF">2025-08-08T13:51:00Z</dcterms:modified>
</cp:coreProperties>
</file>